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B1EDB5">
      <w:pPr>
        <w:jc w:val="both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2</w:t>
      </w:r>
    </w:p>
    <w:p w14:paraId="69EC1406">
      <w:pPr>
        <w:ind w:firstLine="643" w:firstLineChars="200"/>
        <w:jc w:val="center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24小时动态血压检测仪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参数需求</w:t>
      </w:r>
      <w:bookmarkStart w:id="0" w:name="_GoBack"/>
      <w:bookmarkEnd w:id="0"/>
    </w:p>
    <w:p w14:paraId="45D03D08"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产品名称:24小时动态血压检测仪</w:t>
      </w:r>
    </w:p>
    <w:p w14:paraId="3E993462">
      <w:pPr>
        <w:ind w:firstLine="560" w:firstLineChars="200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数量：1台</w:t>
      </w:r>
    </w:p>
    <w:p w14:paraId="66BE31A9"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一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采集盒:</w:t>
      </w:r>
    </w:p>
    <w:p w14:paraId="723FE4F6"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1.全玻璃面板，体积小，重量&lt;160g，方便受检者佩戴;</w:t>
      </w:r>
    </w:p>
    <w:p w14:paraId="641BE9D4"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2.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OLED彩色屏幕显示，能够清晰显示时间、电池电量、血压测量结果;</w:t>
      </w:r>
    </w:p>
    <w:p w14:paraId="4A73299E"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3.扇形设计的袖带和手臂的贴合，保证患者佩戴舒适性;袖带延长管连接处采用自锁结构，能够快速连接、更换袖带;</w:t>
      </w:r>
    </w:p>
    <w:p w14:paraId="1CEC420E"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4.灵活的数据传输方式，支持typeC的方式进行数据传输、读取;</w:t>
      </w:r>
    </w:p>
    <w:p w14:paraId="66F454A3"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5.防水等级:支持IP22防水等级;</w:t>
      </w:r>
    </w:p>
    <w:p w14:paraId="05AC15A8"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6.供电要求:直流电源，2节AA电池供电;</w:t>
      </w:r>
    </w:p>
    <w:p w14:paraId="613057DB"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7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电池仓拉绳设计，方便医生日常电池的更换;</w:t>
      </w:r>
    </w:p>
    <w:p w14:paraId="6CDAB7EC"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8.支持事件记录功能，结合事件记录对血压数据进行分析;</w:t>
      </w:r>
    </w:p>
    <w:p w14:paraId="07BFF9B0"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9.支持体位记录功能，能够辅助临床判断患者血压测量时的体位情况;</w:t>
      </w:r>
    </w:p>
    <w:p w14:paraId="718638C0"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10.数据存储器:闪存储存，至少可存储300组数据;</w:t>
      </w:r>
    </w:p>
    <w:p w14:paraId="0D53C4A0"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二、测量范围</w:t>
      </w:r>
    </w:p>
    <w:p w14:paraId="515AD0B5"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1.测量方法:示波法;</w:t>
      </w:r>
    </w:p>
    <w:p w14:paraId="3440BF70"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2.量程:0 mmHg~300mmHg，精度:±3 mmHg(±0.4kPa);</w:t>
      </w:r>
    </w:p>
    <w:p w14:paraId="07898607"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3.压力测量范围:10mmHg~290 mmHg，最大平均误差:±5mmHg(0.67kPa)，最大标准偏差:8mmHg(1.07kPa);</w:t>
      </w:r>
    </w:p>
    <w:p w14:paraId="2C2CD1DD"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4.脉率测量范围:40bpm~240 bpm;</w:t>
      </w:r>
    </w:p>
    <w:p w14:paraId="1ADCA615"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5.过压保护:当血压测量压力值超过297mmHg±3mmHg时，开启过压保护;</w:t>
      </w:r>
    </w:p>
    <w:p w14:paraId="5B2C26A8"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6.监测时长:24小时;</w:t>
      </w:r>
    </w:p>
    <w:p w14:paraId="30BCB7F2"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7.监测间隔:5分钟、10分钟、15分钟、20分钟、30分钟、45分钟、60分钟、90分钟、120分钟;</w:t>
      </w:r>
    </w:p>
    <w:p w14:paraId="158F8BA8"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8.安全系统:最大充气气压为300mmHg，最大测量时常为120 s;</w:t>
      </w:r>
    </w:p>
    <w:p w14:paraId="0A88B95E"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三、分析软件</w:t>
      </w:r>
    </w:p>
    <w:p w14:paraId="6A98C04F"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1.能够自动生成解释性总结，提供诊断术语库，方便医生快速编写诊断结论;</w:t>
      </w:r>
    </w:p>
    <w:p w14:paraId="38FFE34C"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2.具有智能检索功能，支持对病例进行快速查找;</w:t>
      </w:r>
    </w:p>
    <w:p w14:paraId="5F58EEAE"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3.可自动删除已读取数据，防止病人数据混淆;</w:t>
      </w:r>
    </w:p>
    <w:p w14:paraId="527663A6"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4.具有数据表、统计表、直方图、饼图、昼夜节律图等分析工具，能够更加直观的分析数据;</w:t>
      </w:r>
    </w:p>
    <w:p w14:paraId="09598EBF"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5.支持平均压、测量比较功能、脉压分析、动态动脉硬化指数分析、晨峰血压分析、白大衣分析，多种分析功能辅助医生分析诊断;</w:t>
      </w:r>
    </w:p>
    <w:p w14:paraId="6B336935"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6.相关图分析:可查看收缩压和舒张压相关性，查看全部和部分相关图，数据范围可支持总体、白天、夜间;</w:t>
      </w:r>
    </w:p>
    <w:p w14:paraId="3453CA86"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7.提供病人信息、管理列表、报告内容自定义配置，灵活的配置满足多样化的需求;</w:t>
      </w:r>
    </w:p>
    <w:p w14:paraId="3B662010"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8.数据管理和报告打印;用户可以编辑，存储，打印病人的血压，数据表，直方图、饼图、昼夜节律图等信息;</w:t>
      </w:r>
    </w:p>
    <w:p w14:paraId="0FA433AD">
      <w:pPr>
        <w:ind w:firstLine="560" w:firstLineChars="200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9.支持与同品牌信息化系统集成，可实现数据传输功能。</w:t>
      </w:r>
    </w:p>
    <w:sectPr>
      <w:pgSz w:w="11906" w:h="16838"/>
      <w:pgMar w:top="1134" w:right="1474" w:bottom="113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44822C6-79C2-461E-8162-CB095114E08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6CA0FBE2-2D4F-47B3-A4F9-20CE5DC8E74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5A5CF1"/>
    <w:rsid w:val="05A66D85"/>
    <w:rsid w:val="0B41349E"/>
    <w:rsid w:val="16776326"/>
    <w:rsid w:val="1F2A34C9"/>
    <w:rsid w:val="476E221E"/>
    <w:rsid w:val="483B2A48"/>
    <w:rsid w:val="595A5CF1"/>
    <w:rsid w:val="5B2915F1"/>
    <w:rsid w:val="617357DF"/>
    <w:rsid w:val="73B83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816</Words>
  <Characters>971</Characters>
  <Lines>0</Lines>
  <Paragraphs>0</Paragraphs>
  <TotalTime>8</TotalTime>
  <ScaleCrop>false</ScaleCrop>
  <LinksUpToDate>false</LinksUpToDate>
  <CharactersWithSpaces>977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2025-07-07T03:41:00Z</dcterms:created>
  <dc:creator>陈洁</dc:creator>
  <cp:lastModifiedBy>陈洁</cp:lastModifiedBy>
  <dcterms:modified xsi:type="dcterms:W3CDTF">2025-07-08T02:59:04Z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8F965BD77481408B9D35A61A2E7F9261_11</vt:lpwstr>
  </property>
  <property fmtid="{D5CDD505-2E9C-101B-9397-08002B2CF9AE}" pid="4" name="KSOTemplateDocerSaveRecord">
    <vt:lpwstr>eyJoZGlkIjoiMjQ5MmQ2YTdhNzllZWRhZmI4YWQ1YzhiNGZiODdmMmEiLCJ1c2VySWQiOiIyNDgzODAzODAifQ==</vt:lpwstr>
  </property>
</Properties>
</file>